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关于撤销华泰人寿保险股份有限公司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邯郸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成安支公司予以撤销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注销《经营保险业务许可证》，现予以公告。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成安支公司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00003813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河北省邯郸市成安县青云路北段路西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000076130424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业务范围：人寿保险、健康保险、意外伤害保险等各类人身保险业务;经保险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机构批准并由华泰人寿保险股份有限公司授权经营的其他业务。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邯郸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邮政编码：056700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撤销日期：202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后续服务等相关事宜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自撤销之日起，华泰人寿保险股份有限公司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成安支公司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后续服务事宜均由华泰人寿保险股份有限公司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邯郸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中心支公司承担。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机构及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邯郸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邯郸市丛台区中华北大街29号阳光大厦25层01室、12室、13室#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代茶叶  </w:t>
      </w:r>
      <w:r>
        <w:rPr>
          <w:rFonts w:hint="eastAsia" w:ascii="仿宋_GB2312" w:hAnsi="仿宋_GB2312" w:eastAsia="仿宋_GB2312" w:cs="仿宋_GB2312"/>
          <w:sz w:val="32"/>
          <w:szCs w:val="32"/>
        </w:rPr>
        <w:t>0310-8027105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8195C72"/>
    <w:rsid w:val="0D4D512B"/>
    <w:rsid w:val="18100BE3"/>
    <w:rsid w:val="184E610C"/>
    <w:rsid w:val="188B4C94"/>
    <w:rsid w:val="18CB0BCF"/>
    <w:rsid w:val="1BC669A3"/>
    <w:rsid w:val="20DE06A2"/>
    <w:rsid w:val="238E0245"/>
    <w:rsid w:val="265C4E58"/>
    <w:rsid w:val="28AC7682"/>
    <w:rsid w:val="2EE65A30"/>
    <w:rsid w:val="313F08EC"/>
    <w:rsid w:val="32D55754"/>
    <w:rsid w:val="34C95B48"/>
    <w:rsid w:val="39830546"/>
    <w:rsid w:val="3F837C32"/>
    <w:rsid w:val="5C934FA3"/>
    <w:rsid w:val="60A4385E"/>
    <w:rsid w:val="61E80727"/>
    <w:rsid w:val="634D0BA7"/>
    <w:rsid w:val="664A365E"/>
    <w:rsid w:val="6B447816"/>
    <w:rsid w:val="6BF15C0D"/>
    <w:rsid w:val="7288260F"/>
    <w:rsid w:val="7506605F"/>
    <w:rsid w:val="762841B8"/>
    <w:rsid w:val="778C574F"/>
    <w:rsid w:val="7A7F1711"/>
    <w:rsid w:val="7AFD11AF"/>
    <w:rsid w:val="7B24788F"/>
    <w:rsid w:val="7C0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2025-04-28T02:01:28Z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2720FD12A65C4CA4863DB3616A4E312B_12</vt:lpwstr>
  </property>
</Properties>
</file>